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的主要战略业绩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</w:t>
      </w:r>
      <w:r>
        <w:rPr>
          <w:rFonts w:hint="eastAsia"/>
          <w:sz w:val="24"/>
          <w:lang w:val="en-US" w:eastAsia="zh-CN"/>
        </w:rPr>
        <w:t>浙江及杭州地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区的典型项目案例</w:t>
      </w:r>
      <w:r>
        <w:rPr>
          <w:rFonts w:hint="eastAsia"/>
          <w:sz w:val="24"/>
        </w:rPr>
        <w:t>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>
      <w:pPr>
        <w:rPr>
          <w:rFonts w:hint="eastAsia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战略投标信息汇总表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地域承包范围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主要地产战略业绩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dlNzk2MDFhM2Y1ZDgyOTExNzM5YmNmNDQ2YWUxZWUifQ=="/>
  </w:docVars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2B540E4"/>
    <w:rsid w:val="0BA73CB3"/>
    <w:rsid w:val="19833F6D"/>
    <w:rsid w:val="1ACF07AF"/>
    <w:rsid w:val="27257720"/>
    <w:rsid w:val="3D9A35B5"/>
    <w:rsid w:val="40AD0FE7"/>
    <w:rsid w:val="5ABA0906"/>
    <w:rsid w:val="65107E6C"/>
    <w:rsid w:val="673274D7"/>
    <w:rsid w:val="6909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1223</Words>
  <Characters>1226</Characters>
  <Lines>13</Lines>
  <Paragraphs>3</Paragraphs>
  <TotalTime>13</TotalTime>
  <ScaleCrop>false</ScaleCrop>
  <LinksUpToDate>false</LinksUpToDate>
  <CharactersWithSpaces>1777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齐儿</cp:lastModifiedBy>
  <dcterms:modified xsi:type="dcterms:W3CDTF">2023-06-13T01:31:28Z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092A90F8F1AF40C98073DF05F3874E12</vt:lpwstr>
  </property>
</Properties>
</file>